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Chapter 6 Study Guide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A law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Ways that each branch of government limits the power of the other branches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An addition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Dividing the government so that each branch balances the powers of the others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Government in which citizens have power to make political decisions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What was a difference between the Articles of Confederation and the Constitution?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Which branch of the military patrols the coastline?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Why were war debts a problem for the new nation?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Social Security is a government program that is an example of what?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What caused Shays’ Rebellion?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At first, who were the only citizens who could vote?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What was the original purpose of the Constitutional Convention?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Rule of law, judicial review, and popular sovereignty are examples of what?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 What did the Three-Fifths Compromise do?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 What is an example of civic responsibility?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 Why did states with large populations favor the Virginia Plan?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 What can </w:t>
      </w:r>
      <w:r>
        <w:rPr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national government do</w:t>
      </w:r>
      <w:proofErr w:type="gramEnd"/>
      <w:r>
        <w:rPr>
          <w:sz w:val="28"/>
          <w:szCs w:val="28"/>
        </w:rPr>
        <w:t>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 Why did some states hesitate to ratify the Constitution?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 “Those gentlemen, who will be elected senators, will fix themselves in the federal town, and become citizens of that town more than of your state.”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speaker is revealing that he or she is what?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  supporter</w:t>
      </w:r>
      <w:proofErr w:type="gramEnd"/>
      <w:r>
        <w:rPr>
          <w:sz w:val="28"/>
          <w:szCs w:val="28"/>
        </w:rPr>
        <w:t xml:space="preserve"> of a strong central government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supporter</w:t>
      </w:r>
      <w:proofErr w:type="gramEnd"/>
      <w:r>
        <w:rPr>
          <w:sz w:val="28"/>
          <w:szCs w:val="28"/>
        </w:rPr>
        <w:t xml:space="preserve"> of George Washington as the first president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C.  supporter</w:t>
      </w:r>
      <w:proofErr w:type="gramEnd"/>
      <w:r>
        <w:rPr>
          <w:sz w:val="28"/>
          <w:szCs w:val="28"/>
        </w:rPr>
        <w:t xml:space="preserve"> of the Declaration of Independence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D.  supporter</w:t>
      </w:r>
      <w:proofErr w:type="gramEnd"/>
      <w:r>
        <w:rPr>
          <w:sz w:val="28"/>
          <w:szCs w:val="28"/>
        </w:rPr>
        <w:t xml:space="preserve"> of the Articles of Confederation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 “The powers not delegated to the United States by the Constitution, nor prohibited by it to the States, are reserved to the States respectively, or to the people.”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This amendment was a victory for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>?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  those</w:t>
      </w:r>
      <w:proofErr w:type="gramEnd"/>
      <w:r>
        <w:rPr>
          <w:sz w:val="28"/>
          <w:szCs w:val="28"/>
        </w:rPr>
        <w:t xml:space="preserve"> who wanted a strong central government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those</w:t>
      </w:r>
      <w:proofErr w:type="gramEnd"/>
      <w:r>
        <w:rPr>
          <w:sz w:val="28"/>
          <w:szCs w:val="28"/>
        </w:rPr>
        <w:t xml:space="preserve"> who supported James Madison’s view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 Anti-Federalists</w:t>
      </w: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 Nationalists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 What were two weaknesses of the Articles of Confederation?</w:t>
      </w: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</w:p>
    <w:p w:rsidR="0085033F" w:rsidRDefault="0085033F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</w:p>
    <w:p w:rsidR="00CF4022" w:rsidRDefault="00CF4022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22.  Identify two groups of Americans who did not have the right to vote when the Constitution was written, but </w:t>
      </w:r>
      <w:r w:rsidR="00E94DBD">
        <w:rPr>
          <w:sz w:val="28"/>
          <w:szCs w:val="28"/>
        </w:rPr>
        <w:t>who have that right now.  How has expanding the right to vote helped fulfill the promises of the Constitution?</w:t>
      </w:r>
    </w:p>
    <w:p w:rsidR="00E94DBD" w:rsidRDefault="00E94DBD" w:rsidP="00CF4022">
      <w:pPr>
        <w:pStyle w:val="NoSpacing"/>
        <w:rPr>
          <w:sz w:val="28"/>
          <w:szCs w:val="28"/>
        </w:rPr>
      </w:pPr>
    </w:p>
    <w:p w:rsidR="00E94DBD" w:rsidRDefault="00E94DBD" w:rsidP="00CF4022">
      <w:pPr>
        <w:pStyle w:val="NoSpacing"/>
        <w:rPr>
          <w:sz w:val="28"/>
          <w:szCs w:val="28"/>
        </w:rPr>
      </w:pPr>
    </w:p>
    <w:p w:rsidR="0085033F" w:rsidRDefault="0085033F" w:rsidP="00CF4022">
      <w:pPr>
        <w:pStyle w:val="NoSpacing"/>
        <w:rPr>
          <w:sz w:val="28"/>
          <w:szCs w:val="28"/>
        </w:rPr>
      </w:pPr>
    </w:p>
    <w:p w:rsidR="00E94DBD" w:rsidRDefault="00E94DBD" w:rsidP="00CF4022">
      <w:pPr>
        <w:pStyle w:val="NoSpacing"/>
        <w:rPr>
          <w:sz w:val="28"/>
          <w:szCs w:val="28"/>
        </w:rPr>
      </w:pPr>
    </w:p>
    <w:p w:rsidR="00E94DBD" w:rsidRDefault="00E94DBD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 What is judicial review?  How is it an example of checks and balances?</w:t>
      </w:r>
    </w:p>
    <w:p w:rsidR="00077455" w:rsidRDefault="00077455" w:rsidP="00CF4022">
      <w:pPr>
        <w:pStyle w:val="NoSpacing"/>
        <w:rPr>
          <w:sz w:val="28"/>
          <w:szCs w:val="28"/>
        </w:rPr>
      </w:pPr>
    </w:p>
    <w:p w:rsidR="00077455" w:rsidRDefault="00077455" w:rsidP="00CF4022">
      <w:pPr>
        <w:pStyle w:val="NoSpacing"/>
        <w:rPr>
          <w:sz w:val="28"/>
          <w:szCs w:val="28"/>
        </w:rPr>
      </w:pPr>
    </w:p>
    <w:p w:rsidR="00077455" w:rsidRDefault="00077455" w:rsidP="00CF4022">
      <w:pPr>
        <w:pStyle w:val="NoSpacing"/>
        <w:rPr>
          <w:sz w:val="28"/>
          <w:szCs w:val="28"/>
        </w:rPr>
      </w:pPr>
    </w:p>
    <w:p w:rsidR="00077455" w:rsidRDefault="00077455" w:rsidP="00077455">
      <w:r w:rsidRPr="00997E01">
        <w:rPr>
          <w:noProof/>
        </w:rPr>
        <w:pict>
          <v:group id="_x0000_s1031" editas="canvas" style="position:absolute;margin-left:-5.55pt;margin-top:9.05pt;width:520.65pt;height:401.3pt;z-index:251661312" coordorigin="1906,4730" coordsize="7439,5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906;top:4730;width:7439;height:5665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077455" w:rsidRPr="00997E01" w:rsidRDefault="00077455" w:rsidP="0007745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24765</wp:posOffset>
            </wp:positionV>
            <wp:extent cx="6391275" cy="4933950"/>
            <wp:effectExtent l="19050" t="0" r="9525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Pr="00997E01" w:rsidRDefault="00077455" w:rsidP="00077455"/>
    <w:p w:rsidR="00077455" w:rsidRDefault="00077455" w:rsidP="00CF402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editas="canvas" style="position:absolute;margin-left:-27.15pt;margin-top:111.75pt;width:520.65pt;height:401.3pt;z-index:251658240" coordorigin="1906,4730" coordsize="7439,5665">
            <o:lock v:ext="edit" aspectratio="t"/>
            <v:shape id="_x0000_s1027" type="#_x0000_t75" style="position:absolute;left:1906;top:4730;width:7439;height:5665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sz w:val="28"/>
          <w:szCs w:val="28"/>
        </w:rPr>
        <w:t>24.  Fill in the blanks on this graphic.</w:t>
      </w:r>
    </w:p>
    <w:p w:rsidR="00077455" w:rsidRDefault="00077455" w:rsidP="00CF4022">
      <w:pPr>
        <w:pStyle w:val="NoSpacing"/>
        <w:rPr>
          <w:sz w:val="28"/>
          <w:szCs w:val="28"/>
        </w:rPr>
      </w:pPr>
    </w:p>
    <w:p w:rsidR="00077455" w:rsidRDefault="00077455" w:rsidP="00CF40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  How does the system of checks and balances strengthen democracy in the United States?  Support your answer with one example from the graphic.</w:t>
      </w:r>
    </w:p>
    <w:p w:rsidR="00E94DBD" w:rsidRDefault="00E94DBD" w:rsidP="00CF4022">
      <w:pPr>
        <w:pStyle w:val="NoSpacing"/>
        <w:rPr>
          <w:sz w:val="28"/>
          <w:szCs w:val="28"/>
        </w:rPr>
      </w:pPr>
    </w:p>
    <w:p w:rsidR="00E94DBD" w:rsidRDefault="00E94DBD" w:rsidP="00CF4022">
      <w:pPr>
        <w:pStyle w:val="NoSpacing"/>
        <w:rPr>
          <w:sz w:val="28"/>
          <w:szCs w:val="28"/>
        </w:rPr>
      </w:pPr>
    </w:p>
    <w:p w:rsidR="00E94DBD" w:rsidRDefault="00E94DBD" w:rsidP="00CF4022">
      <w:pPr>
        <w:pStyle w:val="NoSpacing"/>
        <w:rPr>
          <w:sz w:val="28"/>
          <w:szCs w:val="28"/>
        </w:rPr>
      </w:pPr>
    </w:p>
    <w:p w:rsidR="00E94DBD" w:rsidRPr="00CF4022" w:rsidRDefault="00E94DBD" w:rsidP="00CF4022">
      <w:pPr>
        <w:pStyle w:val="NoSpacing"/>
        <w:rPr>
          <w:sz w:val="28"/>
          <w:szCs w:val="28"/>
        </w:rPr>
      </w:pPr>
    </w:p>
    <w:sectPr w:rsidR="00E94DBD" w:rsidRPr="00CF4022" w:rsidSect="002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F4022"/>
    <w:rsid w:val="00077455"/>
    <w:rsid w:val="00286CBD"/>
    <w:rsid w:val="0085033F"/>
    <w:rsid w:val="00856E1E"/>
    <w:rsid w:val="009C4733"/>
    <w:rsid w:val="00BE7B49"/>
    <w:rsid w:val="00CF4022"/>
    <w:rsid w:val="00E9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3</cp:revision>
  <dcterms:created xsi:type="dcterms:W3CDTF">2014-01-27T17:55:00Z</dcterms:created>
  <dcterms:modified xsi:type="dcterms:W3CDTF">2014-01-28T18:26:00Z</dcterms:modified>
</cp:coreProperties>
</file>